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A0" w:rsidRPr="00CB3E90" w:rsidRDefault="00F922A0" w:rsidP="00FF5394">
      <w:pPr>
        <w:spacing w:after="0" w:line="240" w:lineRule="auto"/>
        <w:contextualSpacing/>
        <w:jc w:val="center"/>
      </w:pPr>
      <w:bookmarkStart w:id="0" w:name="_GoBack"/>
      <w:bookmarkEnd w:id="0"/>
      <w:r w:rsidRPr="00CB3E90">
        <w:t>JOHNSON COUNTY LEPC</w:t>
      </w:r>
    </w:p>
    <w:p w:rsidR="00F922A0" w:rsidRPr="00CB3E90" w:rsidRDefault="00F922A0" w:rsidP="00F922A0">
      <w:pPr>
        <w:spacing w:after="0" w:line="240" w:lineRule="auto"/>
        <w:contextualSpacing/>
        <w:jc w:val="center"/>
      </w:pPr>
      <w:r w:rsidRPr="00CB3E90">
        <w:t>Meeting Minutes</w:t>
      </w:r>
    </w:p>
    <w:p w:rsidR="00593523" w:rsidRDefault="00593523" w:rsidP="00593523">
      <w:pPr>
        <w:spacing w:after="0" w:line="240" w:lineRule="auto"/>
        <w:contextualSpacing/>
        <w:jc w:val="center"/>
      </w:pPr>
      <w:r>
        <w:t>6/15/16</w:t>
      </w:r>
    </w:p>
    <w:p w:rsidR="00593523" w:rsidRDefault="00593523" w:rsidP="00F922A0">
      <w:pPr>
        <w:spacing w:after="0" w:line="240" w:lineRule="auto"/>
        <w:contextualSpacing/>
        <w:jc w:val="center"/>
      </w:pPr>
      <w:r>
        <w:t xml:space="preserve">Texas Health Harris Methodist Hospital </w:t>
      </w:r>
    </w:p>
    <w:p w:rsidR="00F922A0" w:rsidRPr="00CB3E90" w:rsidRDefault="00593523" w:rsidP="00593523">
      <w:pPr>
        <w:spacing w:after="0" w:line="240" w:lineRule="auto"/>
        <w:contextualSpacing/>
        <w:jc w:val="center"/>
      </w:pPr>
      <w:r>
        <w:t>201 Walls Drive Cleburne, TX 76033</w:t>
      </w:r>
    </w:p>
    <w:p w:rsidR="00F922A0" w:rsidRPr="00CB3E90" w:rsidRDefault="00FF5394" w:rsidP="00F922A0">
      <w:pPr>
        <w:spacing w:after="0" w:line="240" w:lineRule="auto"/>
        <w:contextualSpacing/>
        <w:jc w:val="center"/>
      </w:pPr>
      <w:r w:rsidRPr="00CB3E90">
        <w:t xml:space="preserve">12 p.m. </w:t>
      </w:r>
      <w:r w:rsidR="005676B1" w:rsidRPr="00CB3E90">
        <w:t>to</w:t>
      </w:r>
      <w:r w:rsidR="00F922A0" w:rsidRPr="00CB3E90">
        <w:t xml:space="preserve"> 1 p.m.</w:t>
      </w:r>
    </w:p>
    <w:p w:rsidR="00F922A0" w:rsidRPr="00CB3E90" w:rsidRDefault="00F922A0" w:rsidP="00F922A0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FF5394" w:rsidRPr="00CB3E90" w:rsidRDefault="00CB3E90" w:rsidP="00CB3E90">
      <w:pPr>
        <w:spacing w:after="0" w:line="240" w:lineRule="auto"/>
        <w:contextualSpacing/>
        <w:rPr>
          <w:sz w:val="20"/>
          <w:szCs w:val="20"/>
        </w:rPr>
      </w:pPr>
      <w:r w:rsidRPr="00CB3E90">
        <w:rPr>
          <w:sz w:val="20"/>
          <w:szCs w:val="20"/>
        </w:rPr>
        <w:t>Meeting was called to</w:t>
      </w:r>
      <w:r w:rsidR="00593523">
        <w:rPr>
          <w:sz w:val="20"/>
          <w:szCs w:val="20"/>
        </w:rPr>
        <w:t xml:space="preserve"> order by Breanna Evatt at 12:09 </w:t>
      </w:r>
      <w:r w:rsidRPr="00CB3E90">
        <w:rPr>
          <w:sz w:val="20"/>
          <w:szCs w:val="20"/>
        </w:rPr>
        <w:t>pm</w:t>
      </w:r>
    </w:p>
    <w:p w:rsidR="00CB3E90" w:rsidRPr="00CB3E90" w:rsidRDefault="00CB3E90" w:rsidP="00CB3E90">
      <w:pPr>
        <w:spacing w:after="0" w:line="240" w:lineRule="auto"/>
        <w:contextualSpacing/>
        <w:rPr>
          <w:sz w:val="20"/>
          <w:szCs w:val="20"/>
        </w:rPr>
      </w:pPr>
    </w:p>
    <w:p w:rsidR="00373BE4" w:rsidRPr="00CB3E90" w:rsidRDefault="00F922A0" w:rsidP="00F922A0">
      <w:pPr>
        <w:spacing w:after="0" w:line="240" w:lineRule="auto"/>
        <w:contextualSpacing/>
        <w:rPr>
          <w:sz w:val="20"/>
          <w:szCs w:val="20"/>
        </w:rPr>
      </w:pPr>
      <w:r w:rsidRPr="00CB3E90">
        <w:rPr>
          <w:b/>
          <w:sz w:val="20"/>
          <w:szCs w:val="20"/>
        </w:rPr>
        <w:t>Attendees:</w:t>
      </w:r>
      <w:r w:rsidR="00B659A5" w:rsidRPr="00CB3E90">
        <w:rPr>
          <w:b/>
          <w:sz w:val="20"/>
          <w:szCs w:val="20"/>
        </w:rPr>
        <w:t xml:space="preserve"> </w:t>
      </w:r>
      <w:r w:rsidRPr="00CB3E90">
        <w:rPr>
          <w:sz w:val="20"/>
          <w:szCs w:val="20"/>
        </w:rPr>
        <w:t xml:space="preserve"> </w:t>
      </w:r>
      <w:r w:rsidR="004D0C09">
        <w:rPr>
          <w:sz w:val="20"/>
          <w:szCs w:val="20"/>
        </w:rPr>
        <w:t xml:space="preserve">Breanna Evatt, </w:t>
      </w:r>
      <w:r w:rsidR="00E32D25">
        <w:rPr>
          <w:sz w:val="20"/>
          <w:szCs w:val="20"/>
        </w:rPr>
        <w:t xml:space="preserve">Katrice Harris, Ron Becker, Jonathan Ross, Dennis Lewis, Greg Cutter, James </w:t>
      </w:r>
      <w:proofErr w:type="spellStart"/>
      <w:r w:rsidR="00E32D25">
        <w:rPr>
          <w:sz w:val="20"/>
          <w:szCs w:val="20"/>
        </w:rPr>
        <w:t>Wollard</w:t>
      </w:r>
      <w:proofErr w:type="spellEnd"/>
      <w:r w:rsidR="00E32D25">
        <w:rPr>
          <w:sz w:val="20"/>
          <w:szCs w:val="20"/>
        </w:rPr>
        <w:t xml:space="preserve">, Yvonna Ellison, Kay </w:t>
      </w:r>
      <w:proofErr w:type="spellStart"/>
      <w:r w:rsidR="00E32D25">
        <w:rPr>
          <w:sz w:val="20"/>
          <w:szCs w:val="20"/>
        </w:rPr>
        <w:t>Kandall</w:t>
      </w:r>
      <w:proofErr w:type="spellEnd"/>
      <w:r w:rsidR="00E32D25">
        <w:rPr>
          <w:sz w:val="20"/>
          <w:szCs w:val="20"/>
        </w:rPr>
        <w:t xml:space="preserve">, Chip Koller, Margaret Tooley, Gary Little, </w:t>
      </w:r>
      <w:proofErr w:type="spellStart"/>
      <w:r w:rsidR="00E32D25">
        <w:rPr>
          <w:sz w:val="20"/>
          <w:szCs w:val="20"/>
        </w:rPr>
        <w:t>Justing</w:t>
      </w:r>
      <w:proofErr w:type="spellEnd"/>
      <w:r w:rsidR="00E32D25">
        <w:rPr>
          <w:sz w:val="20"/>
          <w:szCs w:val="20"/>
        </w:rPr>
        <w:t xml:space="preserve"> Gulledge, Keith Johnston, David Platt, Randy Jenkins, Chris Allen, Larry Woolley, Vic Conner, Ricardo A. Santos, Sue </w:t>
      </w:r>
      <w:proofErr w:type="spellStart"/>
      <w:r w:rsidR="00E32D25">
        <w:rPr>
          <w:sz w:val="20"/>
          <w:szCs w:val="20"/>
        </w:rPr>
        <w:t>Cartino</w:t>
      </w:r>
      <w:proofErr w:type="spellEnd"/>
      <w:r w:rsidR="00E32D25">
        <w:rPr>
          <w:sz w:val="20"/>
          <w:szCs w:val="20"/>
        </w:rPr>
        <w:t xml:space="preserve">, Duane Oefinger, Stephan Epley, Jeff Williams, Lee </w:t>
      </w:r>
      <w:proofErr w:type="spellStart"/>
      <w:r w:rsidR="005346C9">
        <w:rPr>
          <w:sz w:val="20"/>
          <w:szCs w:val="20"/>
        </w:rPr>
        <w:t>Grampp</w:t>
      </w:r>
      <w:proofErr w:type="spellEnd"/>
    </w:p>
    <w:p w:rsidR="00D2166F" w:rsidRPr="00CB3E90" w:rsidRDefault="00D2166F" w:rsidP="00F922A0">
      <w:pPr>
        <w:spacing w:after="0" w:line="240" w:lineRule="auto"/>
        <w:contextualSpacing/>
        <w:rPr>
          <w:sz w:val="20"/>
          <w:szCs w:val="20"/>
        </w:rPr>
      </w:pPr>
    </w:p>
    <w:p w:rsidR="00FF5394" w:rsidRPr="00CB3E90" w:rsidRDefault="00F922A0" w:rsidP="00F922A0">
      <w:pPr>
        <w:spacing w:after="0" w:line="240" w:lineRule="auto"/>
        <w:contextualSpacing/>
        <w:rPr>
          <w:sz w:val="20"/>
          <w:szCs w:val="20"/>
        </w:rPr>
      </w:pPr>
      <w:r w:rsidRPr="00CB3E90">
        <w:rPr>
          <w:b/>
          <w:sz w:val="20"/>
          <w:szCs w:val="20"/>
        </w:rPr>
        <w:t xml:space="preserve">Meeting Minutes: </w:t>
      </w:r>
      <w:r w:rsidR="00593523">
        <w:rPr>
          <w:sz w:val="20"/>
          <w:szCs w:val="20"/>
        </w:rPr>
        <w:t>4/13</w:t>
      </w:r>
      <w:r w:rsidR="00373BE4" w:rsidRPr="00CB3E90">
        <w:rPr>
          <w:sz w:val="20"/>
          <w:szCs w:val="20"/>
        </w:rPr>
        <w:t>/16</w:t>
      </w:r>
      <w:r w:rsidRPr="00CB3E90">
        <w:rPr>
          <w:sz w:val="20"/>
          <w:szCs w:val="20"/>
        </w:rPr>
        <w:t xml:space="preserve"> minutes </w:t>
      </w:r>
      <w:r w:rsidR="00B659A5" w:rsidRPr="00CB3E90">
        <w:rPr>
          <w:sz w:val="20"/>
          <w:szCs w:val="20"/>
        </w:rPr>
        <w:t xml:space="preserve">reviewed and </w:t>
      </w:r>
      <w:r w:rsidRPr="00CB3E90">
        <w:rPr>
          <w:sz w:val="20"/>
          <w:szCs w:val="20"/>
        </w:rPr>
        <w:t>approved by</w:t>
      </w:r>
      <w:r w:rsidR="00EA32D4" w:rsidRPr="00CB3E90">
        <w:rPr>
          <w:sz w:val="20"/>
          <w:szCs w:val="20"/>
        </w:rPr>
        <w:t xml:space="preserve"> </w:t>
      </w:r>
      <w:r w:rsidR="00373BE4" w:rsidRPr="00CB3E90">
        <w:rPr>
          <w:sz w:val="20"/>
          <w:szCs w:val="20"/>
        </w:rPr>
        <w:t>Breanna Evatt</w:t>
      </w:r>
    </w:p>
    <w:p w:rsidR="00373BE4" w:rsidRPr="00CB3E90" w:rsidRDefault="00373BE4" w:rsidP="00F922A0">
      <w:pPr>
        <w:spacing w:after="0" w:line="240" w:lineRule="auto"/>
        <w:contextualSpacing/>
        <w:rPr>
          <w:b/>
          <w:sz w:val="20"/>
          <w:szCs w:val="20"/>
        </w:rPr>
      </w:pPr>
    </w:p>
    <w:p w:rsidR="00F922A0" w:rsidRPr="00CB3E90" w:rsidRDefault="00F922A0" w:rsidP="00F922A0">
      <w:pPr>
        <w:spacing w:after="0" w:line="240" w:lineRule="auto"/>
        <w:contextualSpacing/>
        <w:rPr>
          <w:sz w:val="20"/>
          <w:szCs w:val="20"/>
        </w:rPr>
      </w:pPr>
      <w:r w:rsidRPr="00CB3E90">
        <w:rPr>
          <w:b/>
          <w:sz w:val="20"/>
          <w:szCs w:val="20"/>
        </w:rPr>
        <w:t xml:space="preserve">Treasurer’s </w:t>
      </w:r>
      <w:r w:rsidR="005346C9" w:rsidRPr="00CB3E90">
        <w:rPr>
          <w:b/>
          <w:sz w:val="20"/>
          <w:szCs w:val="20"/>
        </w:rPr>
        <w:t>Report:</w:t>
      </w:r>
      <w:r w:rsidR="005346C9">
        <w:rPr>
          <w:sz w:val="20"/>
          <w:szCs w:val="20"/>
        </w:rPr>
        <w:t xml:space="preserve"> No</w:t>
      </w:r>
      <w:r w:rsidR="00593523">
        <w:rPr>
          <w:sz w:val="20"/>
          <w:szCs w:val="20"/>
        </w:rPr>
        <w:t xml:space="preserve"> changes from previous month</w:t>
      </w:r>
    </w:p>
    <w:p w:rsidR="00FF5394" w:rsidRPr="00CB3E90" w:rsidRDefault="00FF5394" w:rsidP="00F922A0">
      <w:pPr>
        <w:spacing w:after="0" w:line="240" w:lineRule="auto"/>
        <w:contextualSpacing/>
        <w:rPr>
          <w:sz w:val="20"/>
          <w:szCs w:val="20"/>
        </w:rPr>
      </w:pPr>
    </w:p>
    <w:p w:rsidR="00F922A0" w:rsidRPr="00CB3E90" w:rsidRDefault="00F922A0" w:rsidP="00F922A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B3E90">
        <w:rPr>
          <w:sz w:val="20"/>
          <w:szCs w:val="20"/>
        </w:rPr>
        <w:t>Current balance is $1,</w:t>
      </w:r>
      <w:r w:rsidR="00373BE4" w:rsidRPr="00CB3E90">
        <w:rPr>
          <w:sz w:val="20"/>
          <w:szCs w:val="20"/>
        </w:rPr>
        <w:t>778.99</w:t>
      </w:r>
    </w:p>
    <w:p w:rsidR="00593523" w:rsidRDefault="00593523" w:rsidP="00F922A0">
      <w:pPr>
        <w:spacing w:after="0" w:line="240" w:lineRule="auto"/>
        <w:rPr>
          <w:b/>
          <w:sz w:val="20"/>
          <w:szCs w:val="20"/>
        </w:rPr>
      </w:pPr>
    </w:p>
    <w:p w:rsidR="00F922A0" w:rsidRDefault="00F922A0" w:rsidP="00F922A0">
      <w:pPr>
        <w:spacing w:after="0" w:line="240" w:lineRule="auto"/>
        <w:rPr>
          <w:b/>
          <w:sz w:val="20"/>
          <w:szCs w:val="20"/>
        </w:rPr>
      </w:pPr>
      <w:r w:rsidRPr="00CB3E90">
        <w:rPr>
          <w:b/>
          <w:sz w:val="20"/>
          <w:szCs w:val="20"/>
        </w:rPr>
        <w:t xml:space="preserve">President’s Report: </w:t>
      </w:r>
    </w:p>
    <w:p w:rsidR="00593523" w:rsidRPr="00593523" w:rsidRDefault="00593523" w:rsidP="0059352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Annual public notice published in Cleburne Times Review on 3/20/16</w:t>
      </w:r>
    </w:p>
    <w:p w:rsidR="00593523" w:rsidRPr="00593523" w:rsidRDefault="00593523" w:rsidP="0059352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593523">
        <w:rPr>
          <w:sz w:val="20"/>
          <w:szCs w:val="20"/>
        </w:rPr>
        <w:t>LEPC workshop – learn more about LEPC</w:t>
      </w:r>
      <w:r>
        <w:rPr>
          <w:sz w:val="20"/>
          <w:szCs w:val="20"/>
        </w:rPr>
        <w:t>; contact Breanna Evatt for more info</w:t>
      </w:r>
      <w:r w:rsidR="00FE1561">
        <w:rPr>
          <w:sz w:val="20"/>
          <w:szCs w:val="20"/>
        </w:rPr>
        <w:t xml:space="preserve"> (</w:t>
      </w:r>
      <w:hyperlink r:id="rId6" w:history="1">
        <w:r w:rsidR="00FE1561" w:rsidRPr="00CB3E90">
          <w:rPr>
            <w:rStyle w:val="Hyperlink"/>
            <w:sz w:val="20"/>
            <w:szCs w:val="20"/>
          </w:rPr>
          <w:t>bevatt@johnsoncountytx.org</w:t>
        </w:r>
      </w:hyperlink>
      <w:r w:rsidR="00FE1561">
        <w:rPr>
          <w:rStyle w:val="Hyperlink"/>
          <w:sz w:val="20"/>
          <w:szCs w:val="20"/>
        </w:rPr>
        <w:t xml:space="preserve">) </w:t>
      </w:r>
    </w:p>
    <w:p w:rsidR="00FF5394" w:rsidRPr="00CB3E90" w:rsidRDefault="00FF5394" w:rsidP="00F922A0">
      <w:pPr>
        <w:spacing w:after="0" w:line="240" w:lineRule="auto"/>
        <w:rPr>
          <w:sz w:val="20"/>
          <w:szCs w:val="20"/>
        </w:rPr>
      </w:pPr>
    </w:p>
    <w:p w:rsidR="00F922A0" w:rsidRPr="00CB3E90" w:rsidRDefault="00F922A0" w:rsidP="00F922A0">
      <w:pPr>
        <w:spacing w:after="0" w:line="240" w:lineRule="auto"/>
        <w:rPr>
          <w:sz w:val="20"/>
          <w:szCs w:val="20"/>
        </w:rPr>
      </w:pPr>
      <w:r w:rsidRPr="00CB3E90">
        <w:rPr>
          <w:b/>
          <w:sz w:val="20"/>
          <w:szCs w:val="20"/>
        </w:rPr>
        <w:t xml:space="preserve">Agenda: </w:t>
      </w:r>
    </w:p>
    <w:p w:rsidR="00373BE4" w:rsidRPr="00CB3E90" w:rsidRDefault="00593523" w:rsidP="0059352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Justin Gulledge with TAS Environmental—presentation on emergency response, PPE requirements, and evacuation procedures with a chlorine release</w:t>
      </w:r>
    </w:p>
    <w:p w:rsidR="00FF5394" w:rsidRPr="00CB3E90" w:rsidRDefault="00FF5394" w:rsidP="00FF5394">
      <w:pPr>
        <w:spacing w:after="0" w:line="240" w:lineRule="auto"/>
        <w:rPr>
          <w:sz w:val="20"/>
          <w:szCs w:val="20"/>
        </w:rPr>
      </w:pPr>
    </w:p>
    <w:p w:rsidR="00F922A0" w:rsidRPr="00CB3E90" w:rsidRDefault="00F922A0" w:rsidP="00CB3E90">
      <w:pPr>
        <w:spacing w:after="0" w:line="240" w:lineRule="auto"/>
        <w:rPr>
          <w:sz w:val="20"/>
          <w:szCs w:val="20"/>
        </w:rPr>
      </w:pPr>
      <w:r w:rsidRPr="00CB3E90">
        <w:rPr>
          <w:b/>
          <w:sz w:val="20"/>
          <w:szCs w:val="20"/>
        </w:rPr>
        <w:t xml:space="preserve">Unfinished business: </w:t>
      </w:r>
      <w:r w:rsidRPr="00CB3E90">
        <w:rPr>
          <w:sz w:val="20"/>
          <w:szCs w:val="20"/>
        </w:rPr>
        <w:t>None</w:t>
      </w:r>
    </w:p>
    <w:p w:rsidR="00FF5394" w:rsidRPr="00CB3E90" w:rsidRDefault="00FF5394" w:rsidP="00FF5394">
      <w:pPr>
        <w:spacing w:after="0" w:line="240" w:lineRule="auto"/>
        <w:rPr>
          <w:sz w:val="20"/>
          <w:szCs w:val="20"/>
        </w:rPr>
      </w:pPr>
    </w:p>
    <w:p w:rsidR="00FF5394" w:rsidRPr="00CB3E90" w:rsidRDefault="00FF5394" w:rsidP="00FF5394">
      <w:pPr>
        <w:spacing w:after="0" w:line="240" w:lineRule="auto"/>
        <w:rPr>
          <w:b/>
          <w:sz w:val="20"/>
          <w:szCs w:val="20"/>
        </w:rPr>
      </w:pPr>
      <w:r w:rsidRPr="00CB3E90">
        <w:rPr>
          <w:b/>
          <w:sz w:val="20"/>
          <w:szCs w:val="20"/>
        </w:rPr>
        <w:t xml:space="preserve">New Business: </w:t>
      </w:r>
    </w:p>
    <w:p w:rsidR="00373BE4" w:rsidRPr="00593523" w:rsidRDefault="00593523" w:rsidP="0059352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93523">
        <w:rPr>
          <w:sz w:val="20"/>
          <w:szCs w:val="20"/>
        </w:rPr>
        <w:t xml:space="preserve">Email </w:t>
      </w:r>
      <w:hyperlink r:id="rId7" w:history="1">
        <w:r w:rsidRPr="00593523">
          <w:rPr>
            <w:rStyle w:val="Hyperlink"/>
            <w:sz w:val="20"/>
            <w:szCs w:val="20"/>
          </w:rPr>
          <w:t>em@johnsoncountytx.org</w:t>
        </w:r>
      </w:hyperlink>
      <w:r w:rsidRPr="00593523">
        <w:rPr>
          <w:sz w:val="20"/>
          <w:szCs w:val="20"/>
        </w:rPr>
        <w:t xml:space="preserve"> of any upcoming drills or exercises</w:t>
      </w:r>
    </w:p>
    <w:p w:rsidR="00593523" w:rsidRPr="00593523" w:rsidRDefault="00593523" w:rsidP="0059352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93523">
        <w:rPr>
          <w:sz w:val="20"/>
          <w:szCs w:val="20"/>
        </w:rPr>
        <w:t>Any suggestions on future topics</w:t>
      </w:r>
      <w:r w:rsidR="005346C9">
        <w:rPr>
          <w:sz w:val="20"/>
          <w:szCs w:val="20"/>
        </w:rPr>
        <w:t>/presenters</w:t>
      </w:r>
      <w:r w:rsidRPr="00593523">
        <w:rPr>
          <w:sz w:val="20"/>
          <w:szCs w:val="20"/>
        </w:rPr>
        <w:t xml:space="preserve"> for LEPC meetings—email Breanna Evatt</w:t>
      </w:r>
      <w:r w:rsidR="00FE1561">
        <w:rPr>
          <w:sz w:val="20"/>
          <w:szCs w:val="20"/>
        </w:rPr>
        <w:t xml:space="preserve"> </w:t>
      </w:r>
      <w:r w:rsidR="00FE1561" w:rsidRPr="00FE1561">
        <w:rPr>
          <w:color w:val="5B9BD5" w:themeColor="accent1"/>
          <w:sz w:val="20"/>
          <w:szCs w:val="20"/>
        </w:rPr>
        <w:t>(</w:t>
      </w:r>
      <w:hyperlink r:id="rId8" w:history="1">
        <w:r w:rsidR="00FE1561" w:rsidRPr="00CB3E90">
          <w:rPr>
            <w:rStyle w:val="Hyperlink"/>
            <w:sz w:val="20"/>
            <w:szCs w:val="20"/>
          </w:rPr>
          <w:t>bevatt@johnsoncountytx.org</w:t>
        </w:r>
      </w:hyperlink>
      <w:r w:rsidR="00FE1561">
        <w:rPr>
          <w:rStyle w:val="Hyperlink"/>
          <w:sz w:val="20"/>
          <w:szCs w:val="20"/>
        </w:rPr>
        <w:t>)</w:t>
      </w:r>
    </w:p>
    <w:p w:rsidR="00FF5394" w:rsidRPr="00CB3E90" w:rsidRDefault="00FF5394" w:rsidP="00FF5394">
      <w:pPr>
        <w:spacing w:after="0" w:line="240" w:lineRule="auto"/>
        <w:rPr>
          <w:b/>
          <w:sz w:val="20"/>
          <w:szCs w:val="20"/>
        </w:rPr>
      </w:pPr>
      <w:r w:rsidRPr="00CB3E90">
        <w:rPr>
          <w:b/>
          <w:sz w:val="20"/>
          <w:szCs w:val="20"/>
        </w:rPr>
        <w:t>Announcements:</w:t>
      </w:r>
    </w:p>
    <w:p w:rsidR="00CB3E90" w:rsidRPr="00CB3E90" w:rsidRDefault="00CB3E90" w:rsidP="00CB3E90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B3E90">
        <w:rPr>
          <w:sz w:val="20"/>
          <w:szCs w:val="20"/>
        </w:rPr>
        <w:t xml:space="preserve">Johnson County Emergency Management will be hosting a tabletop exercise on June </w:t>
      </w:r>
      <w:r w:rsidR="00593523">
        <w:rPr>
          <w:sz w:val="20"/>
          <w:szCs w:val="20"/>
        </w:rPr>
        <w:t>28</w:t>
      </w:r>
      <w:r w:rsidRPr="00CB3E90">
        <w:rPr>
          <w:sz w:val="20"/>
          <w:szCs w:val="20"/>
        </w:rPr>
        <w:t xml:space="preserve">th and a full scale exercise on October 22th. Email </w:t>
      </w:r>
      <w:hyperlink r:id="rId9" w:history="1">
        <w:r w:rsidRPr="00CB3E90">
          <w:rPr>
            <w:rStyle w:val="Hyperlink"/>
            <w:sz w:val="20"/>
            <w:szCs w:val="20"/>
          </w:rPr>
          <w:t>bevatt@johnsoncountytx.org</w:t>
        </w:r>
      </w:hyperlink>
      <w:r w:rsidRPr="00CB3E90">
        <w:rPr>
          <w:sz w:val="20"/>
          <w:szCs w:val="20"/>
        </w:rPr>
        <w:t xml:space="preserve"> if you and/or your agency would like more information and/or be involved. </w:t>
      </w:r>
    </w:p>
    <w:p w:rsidR="00FE1561" w:rsidRDefault="00CB3E90" w:rsidP="00CB3E90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E1561">
        <w:rPr>
          <w:sz w:val="20"/>
          <w:szCs w:val="20"/>
        </w:rPr>
        <w:t>4th annual Preparedness Fair on September 16</w:t>
      </w:r>
      <w:r w:rsidRPr="00FE1561">
        <w:rPr>
          <w:sz w:val="20"/>
          <w:szCs w:val="20"/>
          <w:vertAlign w:val="superscript"/>
        </w:rPr>
        <w:t>th</w:t>
      </w:r>
      <w:r w:rsidR="00FE1561">
        <w:rPr>
          <w:sz w:val="20"/>
          <w:szCs w:val="20"/>
          <w:vertAlign w:val="superscript"/>
        </w:rPr>
        <w:t xml:space="preserve"> </w:t>
      </w:r>
      <w:r w:rsidR="00FE1561">
        <w:rPr>
          <w:sz w:val="20"/>
          <w:szCs w:val="20"/>
        </w:rPr>
        <w:t>2pm-7pm</w:t>
      </w:r>
    </w:p>
    <w:p w:rsidR="00FE1561" w:rsidRDefault="00FE1561" w:rsidP="00FE1561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Location—Johnson County Sheriff’s Posse</w:t>
      </w:r>
    </w:p>
    <w:p w:rsidR="00FE1561" w:rsidRDefault="00FE1561" w:rsidP="00FE1561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year EM will pair with Williams, Texas 811, &amp; </w:t>
      </w:r>
      <w:proofErr w:type="spellStart"/>
      <w:r>
        <w:rPr>
          <w:sz w:val="20"/>
          <w:szCs w:val="20"/>
        </w:rPr>
        <w:t>Enertech</w:t>
      </w:r>
      <w:proofErr w:type="spellEnd"/>
    </w:p>
    <w:p w:rsidR="00FF5394" w:rsidRPr="00FE1561" w:rsidRDefault="00CB3E90" w:rsidP="00CB3E90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E1561">
        <w:rPr>
          <w:sz w:val="20"/>
          <w:szCs w:val="20"/>
        </w:rPr>
        <w:t>Texas Health Resources will be having a System Wide Exercise on June 22.  In Johnson County, it will involve Texas Health Cle</w:t>
      </w:r>
      <w:r w:rsidR="005346C9">
        <w:rPr>
          <w:sz w:val="20"/>
          <w:szCs w:val="20"/>
        </w:rPr>
        <w:t>burne and Texas Health Burleson</w:t>
      </w:r>
    </w:p>
    <w:p w:rsidR="00CB3E90" w:rsidRPr="00CB3E90" w:rsidRDefault="00CB3E90" w:rsidP="00FF5394">
      <w:pPr>
        <w:spacing w:after="0" w:line="240" w:lineRule="auto"/>
        <w:rPr>
          <w:b/>
          <w:sz w:val="20"/>
          <w:szCs w:val="20"/>
        </w:rPr>
      </w:pPr>
    </w:p>
    <w:p w:rsidR="00FF5394" w:rsidRPr="00CB3E90" w:rsidRDefault="00FF5394" w:rsidP="00FF5394">
      <w:pPr>
        <w:spacing w:after="0" w:line="240" w:lineRule="auto"/>
        <w:rPr>
          <w:b/>
          <w:sz w:val="20"/>
          <w:szCs w:val="20"/>
        </w:rPr>
      </w:pPr>
      <w:r w:rsidRPr="00CB3E90">
        <w:rPr>
          <w:b/>
          <w:sz w:val="20"/>
          <w:szCs w:val="20"/>
        </w:rPr>
        <w:t xml:space="preserve">Next Meeting: </w:t>
      </w:r>
    </w:p>
    <w:p w:rsidR="00FF5394" w:rsidRPr="00CB3E90" w:rsidRDefault="00FE1561" w:rsidP="00CB3E9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8/17/1</w:t>
      </w:r>
      <w:r w:rsidR="00CB3E90" w:rsidRPr="00CB3E90">
        <w:rPr>
          <w:sz w:val="20"/>
          <w:szCs w:val="20"/>
        </w:rPr>
        <w:t>6 at 12:00pm at the Johnson County EOC</w:t>
      </w:r>
    </w:p>
    <w:p w:rsidR="00FF5394" w:rsidRDefault="00FF5394" w:rsidP="00FF5394">
      <w:pPr>
        <w:spacing w:after="0" w:line="240" w:lineRule="auto"/>
        <w:rPr>
          <w:sz w:val="20"/>
          <w:szCs w:val="20"/>
        </w:rPr>
      </w:pPr>
      <w:r w:rsidRPr="00CB3E90">
        <w:rPr>
          <w:b/>
          <w:sz w:val="20"/>
          <w:szCs w:val="20"/>
        </w:rPr>
        <w:t xml:space="preserve">Adjournment: </w:t>
      </w:r>
      <w:r w:rsidRPr="00CB3E90">
        <w:rPr>
          <w:sz w:val="20"/>
          <w:szCs w:val="20"/>
        </w:rPr>
        <w:t xml:space="preserve">A motion to adjourn was made by Breanna Evatt and seconded unanimously at </w:t>
      </w:r>
      <w:r w:rsidR="00FE1561">
        <w:rPr>
          <w:sz w:val="20"/>
          <w:szCs w:val="20"/>
        </w:rPr>
        <w:t>12:45</w:t>
      </w:r>
      <w:r w:rsidR="005346C9">
        <w:rPr>
          <w:sz w:val="20"/>
          <w:szCs w:val="20"/>
        </w:rPr>
        <w:t>pm</w:t>
      </w:r>
    </w:p>
    <w:p w:rsidR="00CB3E90" w:rsidRDefault="00CB3E90" w:rsidP="00CB3E90">
      <w:pPr>
        <w:spacing w:after="0" w:line="240" w:lineRule="auto"/>
        <w:jc w:val="center"/>
        <w:rPr>
          <w:i/>
          <w:sz w:val="20"/>
          <w:szCs w:val="20"/>
        </w:rPr>
      </w:pPr>
    </w:p>
    <w:p w:rsidR="00F922A0" w:rsidRPr="00CB3E90" w:rsidRDefault="00CB3E90" w:rsidP="00CB3E90">
      <w:pPr>
        <w:spacing w:after="0" w:line="240" w:lineRule="auto"/>
        <w:jc w:val="center"/>
        <w:rPr>
          <w:i/>
          <w:sz w:val="20"/>
          <w:szCs w:val="20"/>
        </w:rPr>
      </w:pPr>
      <w:r w:rsidRPr="00CB3E90">
        <w:rPr>
          <w:i/>
          <w:sz w:val="20"/>
          <w:szCs w:val="20"/>
        </w:rPr>
        <w:t xml:space="preserve">*A huge thank you to </w:t>
      </w:r>
      <w:r w:rsidR="00FE1561">
        <w:rPr>
          <w:i/>
          <w:sz w:val="20"/>
          <w:szCs w:val="20"/>
        </w:rPr>
        <w:t>TAS Environmental</w:t>
      </w:r>
      <w:r w:rsidRPr="00CB3E90">
        <w:rPr>
          <w:i/>
          <w:sz w:val="20"/>
          <w:szCs w:val="20"/>
        </w:rPr>
        <w:t xml:space="preserve"> for lunch!*</w:t>
      </w:r>
    </w:p>
    <w:sectPr w:rsidR="00F922A0" w:rsidRPr="00CB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038"/>
    <w:multiLevelType w:val="hybridMultilevel"/>
    <w:tmpl w:val="50B6E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674B2"/>
    <w:multiLevelType w:val="hybridMultilevel"/>
    <w:tmpl w:val="51A203BA"/>
    <w:lvl w:ilvl="0" w:tplc="7E9CA360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169E26">
      <w:start w:val="1"/>
      <w:numFmt w:val="lowerRoman"/>
      <w:lvlText w:val="%3."/>
      <w:lvlJc w:val="right"/>
      <w:pPr>
        <w:ind w:left="2160" w:hanging="180"/>
      </w:pPr>
    </w:lvl>
    <w:lvl w:ilvl="3" w:tplc="964A13CC" w:tentative="1">
      <w:start w:val="1"/>
      <w:numFmt w:val="decimal"/>
      <w:lvlText w:val="%4."/>
      <w:lvlJc w:val="left"/>
      <w:pPr>
        <w:ind w:left="2880" w:hanging="360"/>
      </w:pPr>
    </w:lvl>
    <w:lvl w:ilvl="4" w:tplc="CC3A5464" w:tentative="1">
      <w:start w:val="1"/>
      <w:numFmt w:val="lowerLetter"/>
      <w:lvlText w:val="%5."/>
      <w:lvlJc w:val="left"/>
      <w:pPr>
        <w:ind w:left="3600" w:hanging="360"/>
      </w:pPr>
    </w:lvl>
    <w:lvl w:ilvl="5" w:tplc="FE78F7CC" w:tentative="1">
      <w:start w:val="1"/>
      <w:numFmt w:val="lowerRoman"/>
      <w:lvlText w:val="%6."/>
      <w:lvlJc w:val="right"/>
      <w:pPr>
        <w:ind w:left="4320" w:hanging="180"/>
      </w:pPr>
    </w:lvl>
    <w:lvl w:ilvl="6" w:tplc="FC480878" w:tentative="1">
      <w:start w:val="1"/>
      <w:numFmt w:val="decimal"/>
      <w:lvlText w:val="%7."/>
      <w:lvlJc w:val="left"/>
      <w:pPr>
        <w:ind w:left="5040" w:hanging="360"/>
      </w:pPr>
    </w:lvl>
    <w:lvl w:ilvl="7" w:tplc="1F08CA32" w:tentative="1">
      <w:start w:val="1"/>
      <w:numFmt w:val="lowerLetter"/>
      <w:lvlText w:val="%8."/>
      <w:lvlJc w:val="left"/>
      <w:pPr>
        <w:ind w:left="5760" w:hanging="360"/>
      </w:pPr>
    </w:lvl>
    <w:lvl w:ilvl="8" w:tplc="6908E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11F5"/>
    <w:multiLevelType w:val="hybridMultilevel"/>
    <w:tmpl w:val="2F0EBA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F6679"/>
    <w:multiLevelType w:val="hybridMultilevel"/>
    <w:tmpl w:val="4B28B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4697"/>
    <w:multiLevelType w:val="hybridMultilevel"/>
    <w:tmpl w:val="7E8ADA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53C9"/>
    <w:multiLevelType w:val="hybridMultilevel"/>
    <w:tmpl w:val="0E94A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22AC4"/>
    <w:multiLevelType w:val="hybridMultilevel"/>
    <w:tmpl w:val="B68CB9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913D7"/>
    <w:multiLevelType w:val="hybridMultilevel"/>
    <w:tmpl w:val="A9803D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BAB"/>
    <w:multiLevelType w:val="hybridMultilevel"/>
    <w:tmpl w:val="B5D8C8B6"/>
    <w:lvl w:ilvl="0" w:tplc="E2ACA72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A0"/>
    <w:rsid w:val="00373BE4"/>
    <w:rsid w:val="0043293B"/>
    <w:rsid w:val="004D0C09"/>
    <w:rsid w:val="005346C9"/>
    <w:rsid w:val="005676B1"/>
    <w:rsid w:val="00593523"/>
    <w:rsid w:val="006C0AB0"/>
    <w:rsid w:val="006E003A"/>
    <w:rsid w:val="00772E25"/>
    <w:rsid w:val="008D530E"/>
    <w:rsid w:val="009F7878"/>
    <w:rsid w:val="00B659A5"/>
    <w:rsid w:val="00CB3E90"/>
    <w:rsid w:val="00D2166F"/>
    <w:rsid w:val="00E32D25"/>
    <w:rsid w:val="00EA32D4"/>
    <w:rsid w:val="00ED50F3"/>
    <w:rsid w:val="00EE203B"/>
    <w:rsid w:val="00F922A0"/>
    <w:rsid w:val="00FE1561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3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E9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3523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3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E9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352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tt@johnsoncountytx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@johnsoncountyt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vatt@johnsoncountytx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vatt@johnsoncounty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Washington</dc:creator>
  <cp:lastModifiedBy>Breanna Evatt</cp:lastModifiedBy>
  <cp:revision>2</cp:revision>
  <cp:lastPrinted>2016-06-15T16:12:00Z</cp:lastPrinted>
  <dcterms:created xsi:type="dcterms:W3CDTF">2016-06-20T13:16:00Z</dcterms:created>
  <dcterms:modified xsi:type="dcterms:W3CDTF">2016-06-20T13:16:00Z</dcterms:modified>
</cp:coreProperties>
</file>